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07" w:rsidRPr="002E1081" w:rsidRDefault="003E3A9B">
      <w:pPr>
        <w:pStyle w:val="Zkladntext"/>
        <w:rPr>
          <w:rFonts w:ascii="Times New Roman"/>
          <w:sz w:val="20"/>
          <w:lang w:val="cs-CZ"/>
        </w:rPr>
      </w:pPr>
      <w:bookmarkStart w:id="0" w:name="_GoBack"/>
      <w:bookmarkEnd w:id="0"/>
      <w:r w:rsidRPr="002E1081"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D07" w:rsidRPr="002E1081" w:rsidRDefault="00A17D07">
      <w:pPr>
        <w:pStyle w:val="Zkladntext"/>
        <w:rPr>
          <w:rFonts w:ascii="Times New Roman"/>
          <w:sz w:val="20"/>
          <w:lang w:val="cs-CZ"/>
        </w:rPr>
      </w:pPr>
    </w:p>
    <w:p w:rsidR="00A17D07" w:rsidRPr="002E1081" w:rsidRDefault="00A17D07">
      <w:pPr>
        <w:pStyle w:val="Zkladntext"/>
        <w:rPr>
          <w:rFonts w:ascii="Times New Roman"/>
          <w:sz w:val="20"/>
          <w:lang w:val="cs-CZ"/>
        </w:rPr>
      </w:pPr>
    </w:p>
    <w:p w:rsidR="00A17D07" w:rsidRPr="002E1081" w:rsidRDefault="00A17D07">
      <w:pPr>
        <w:pStyle w:val="Zkladntext"/>
        <w:rPr>
          <w:rFonts w:ascii="Times New Roman"/>
          <w:sz w:val="20"/>
          <w:lang w:val="cs-CZ"/>
        </w:rPr>
      </w:pPr>
    </w:p>
    <w:p w:rsidR="00A17D07" w:rsidRPr="002E1081" w:rsidRDefault="00A17D07">
      <w:pPr>
        <w:pStyle w:val="Zkladntext"/>
        <w:rPr>
          <w:rFonts w:ascii="Times New Roman"/>
          <w:sz w:val="20"/>
          <w:lang w:val="cs-CZ"/>
        </w:rPr>
      </w:pPr>
    </w:p>
    <w:p w:rsidR="00A17D07" w:rsidRPr="002E1081" w:rsidRDefault="003E3A9B">
      <w:pPr>
        <w:spacing w:before="259"/>
        <w:ind w:left="990" w:right="528"/>
        <w:jc w:val="center"/>
        <w:rPr>
          <w:b/>
          <w:sz w:val="36"/>
          <w:lang w:val="cs-CZ"/>
        </w:rPr>
      </w:pPr>
      <w:r w:rsidRPr="002E1081">
        <w:rPr>
          <w:b/>
          <w:sz w:val="36"/>
          <w:lang w:val="cs-CZ"/>
        </w:rPr>
        <w:t>FORMULÁŘ PŘIHLÁŠKY</w:t>
      </w:r>
    </w:p>
    <w:p w:rsidR="00A17D07" w:rsidRPr="002E1081" w:rsidRDefault="003E3A9B">
      <w:pPr>
        <w:spacing w:before="100"/>
        <w:ind w:left="992" w:right="528"/>
        <w:jc w:val="center"/>
        <w:rPr>
          <w:b/>
          <w:sz w:val="32"/>
          <w:lang w:val="cs-CZ"/>
        </w:rPr>
      </w:pPr>
      <w:bookmarkStart w:id="1" w:name="Soutěž_o_ceny_za_správnou_praxi_v_rámci_"/>
      <w:bookmarkEnd w:id="1"/>
      <w:r w:rsidRPr="002E1081">
        <w:rPr>
          <w:b/>
          <w:sz w:val="32"/>
          <w:lang w:val="cs-CZ"/>
        </w:rPr>
        <w:t>Soutěž o ceny za správnou praxi v rámci kampaně Zdravé pracoviště za období 2020–2022</w:t>
      </w:r>
    </w:p>
    <w:p w:rsidR="00A17D07" w:rsidRPr="002E1081" w:rsidRDefault="003E3A9B">
      <w:pPr>
        <w:pStyle w:val="Nadpis3"/>
        <w:numPr>
          <w:ilvl w:val="0"/>
          <w:numId w:val="1"/>
        </w:numPr>
        <w:tabs>
          <w:tab w:val="left" w:pos="1059"/>
          <w:tab w:val="left" w:pos="1060"/>
        </w:tabs>
        <w:spacing w:before="242"/>
        <w:ind w:hanging="359"/>
        <w:rPr>
          <w:rFonts w:ascii="Symbol" w:hAnsi="Symbol"/>
          <w:lang w:val="cs-CZ"/>
        </w:rPr>
      </w:pPr>
      <w:r w:rsidRPr="002E1081">
        <w:rPr>
          <w:lang w:val="cs-CZ"/>
        </w:rPr>
        <w:t xml:space="preserve">Přihlášku vyplní a podepíše žadatel a pošle ji </w:t>
      </w:r>
      <w:hyperlink r:id="rId6">
        <w:r w:rsidRPr="002E1081">
          <w:rPr>
            <w:color w:val="0000FF"/>
            <w:u w:val="single" w:color="0000FF"/>
            <w:lang w:val="cs-CZ"/>
          </w:rPr>
          <w:t>národnímu kontaktnímu</w:t>
        </w:r>
        <w:r w:rsidRPr="002E1081">
          <w:rPr>
            <w:color w:val="0000FF"/>
            <w:spacing w:val="-29"/>
            <w:u w:val="single" w:color="0000FF"/>
            <w:lang w:val="cs-CZ"/>
          </w:rPr>
          <w:t xml:space="preserve"> </w:t>
        </w:r>
        <w:r w:rsidRPr="002E1081">
          <w:rPr>
            <w:color w:val="0000FF"/>
            <w:u w:val="single" w:color="0000FF"/>
            <w:lang w:val="cs-CZ"/>
          </w:rPr>
          <w:t>místu</w:t>
        </w:r>
        <w:r w:rsidRPr="002E1081">
          <w:rPr>
            <w:lang w:val="cs-CZ"/>
          </w:rPr>
          <w:t>.</w:t>
        </w:r>
      </w:hyperlink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59"/>
          <w:tab w:val="left" w:pos="1060"/>
        </w:tabs>
        <w:spacing w:before="57"/>
        <w:ind w:right="230" w:hanging="359"/>
        <w:rPr>
          <w:rFonts w:ascii="Symbol" w:hAnsi="Symbol"/>
          <w:i/>
          <w:sz w:val="20"/>
          <w:lang w:val="cs-CZ"/>
        </w:rPr>
      </w:pPr>
      <w:r w:rsidRPr="002E1081">
        <w:rPr>
          <w:i/>
          <w:sz w:val="20"/>
          <w:lang w:val="cs-CZ"/>
        </w:rPr>
        <w:t>Přihlášku lze vyplnit v kterémkoli úředním jazyce EU, přesto by agentura EU-OSHA upřednostnila text v</w:t>
      </w:r>
      <w:r w:rsidRPr="002E1081">
        <w:rPr>
          <w:i/>
          <w:spacing w:val="-11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angličtině.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52"/>
          <w:tab w:val="left" w:pos="1053"/>
        </w:tabs>
        <w:spacing w:before="58"/>
        <w:ind w:left="1052" w:hanging="355"/>
        <w:rPr>
          <w:rFonts w:ascii="Symbol" w:hAnsi="Symbol"/>
          <w:i/>
          <w:sz w:val="20"/>
          <w:lang w:val="cs-CZ"/>
        </w:rPr>
      </w:pPr>
      <w:r w:rsidRPr="002E1081">
        <w:rPr>
          <w:i/>
          <w:sz w:val="20"/>
          <w:lang w:val="cs-CZ"/>
        </w:rPr>
        <w:t>Formulář</w:t>
      </w:r>
      <w:r w:rsidRPr="002E1081">
        <w:rPr>
          <w:i/>
          <w:spacing w:val="-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přihlášky</w:t>
      </w:r>
      <w:r w:rsidRPr="002E1081">
        <w:rPr>
          <w:i/>
          <w:spacing w:val="-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by</w:t>
      </w:r>
      <w:r w:rsidRPr="002E1081">
        <w:rPr>
          <w:i/>
          <w:spacing w:val="-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měl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být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zaslán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elektronicky</w:t>
      </w:r>
      <w:r w:rsidRPr="002E1081">
        <w:rPr>
          <w:i/>
          <w:spacing w:val="-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jako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dokument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Microsoft</w:t>
      </w:r>
      <w:r w:rsidRPr="002E1081">
        <w:rPr>
          <w:i/>
          <w:spacing w:val="-6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Word.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52"/>
          <w:tab w:val="left" w:pos="1053"/>
        </w:tabs>
        <w:spacing w:before="59"/>
        <w:ind w:left="1052" w:right="232" w:hanging="355"/>
        <w:rPr>
          <w:rFonts w:ascii="Symbol" w:hAnsi="Symbol"/>
          <w:i/>
          <w:sz w:val="20"/>
          <w:lang w:val="cs-CZ"/>
        </w:rPr>
      </w:pPr>
      <w:r w:rsidRPr="002E1081">
        <w:rPr>
          <w:i/>
          <w:sz w:val="20"/>
          <w:lang w:val="cs-CZ"/>
        </w:rPr>
        <w:t>Formulář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přihlášky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smí</w:t>
      </w:r>
      <w:r w:rsidRPr="002E1081">
        <w:rPr>
          <w:i/>
          <w:spacing w:val="-1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mít</w:t>
      </w:r>
      <w:r w:rsidRPr="002E1081">
        <w:rPr>
          <w:i/>
          <w:spacing w:val="-11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maximálně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9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000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znaků,</w:t>
      </w:r>
      <w:r w:rsidRPr="002E1081">
        <w:rPr>
          <w:i/>
          <w:spacing w:val="-1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tedy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nejvýše</w:t>
      </w:r>
      <w:r w:rsidRPr="002E1081">
        <w:rPr>
          <w:i/>
          <w:spacing w:val="-1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pět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stran</w:t>
      </w:r>
      <w:r w:rsidRPr="002E1081">
        <w:rPr>
          <w:i/>
          <w:spacing w:val="-1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(u</w:t>
      </w:r>
      <w:r w:rsidRPr="002E1081">
        <w:rPr>
          <w:i/>
          <w:spacing w:val="-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delších</w:t>
      </w:r>
      <w:r w:rsidRPr="002E1081">
        <w:rPr>
          <w:i/>
          <w:spacing w:val="-15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textů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má</w:t>
      </w:r>
      <w:r w:rsidRPr="002E1081">
        <w:rPr>
          <w:i/>
          <w:spacing w:val="-14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agentura EU-OSHA mnohem vyšší náklady na</w:t>
      </w:r>
      <w:r w:rsidRPr="002E1081">
        <w:rPr>
          <w:i/>
          <w:spacing w:val="-17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překlad).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52"/>
          <w:tab w:val="left" w:pos="1053"/>
        </w:tabs>
        <w:spacing w:before="58"/>
        <w:ind w:left="1052" w:right="234" w:hanging="355"/>
        <w:rPr>
          <w:rFonts w:ascii="Symbol" w:hAnsi="Symbol"/>
          <w:i/>
          <w:sz w:val="20"/>
          <w:lang w:val="cs-CZ"/>
        </w:rPr>
      </w:pPr>
      <w:r w:rsidRPr="002E1081">
        <w:rPr>
          <w:i/>
          <w:sz w:val="20"/>
          <w:lang w:val="cs-CZ"/>
        </w:rPr>
        <w:t>Text by měl být srozumitelný a jednoduchý, aby mu mohl snadno porozumět každý, kdo chce příklad přizpůsobit potřebám svého</w:t>
      </w:r>
      <w:r w:rsidRPr="002E1081">
        <w:rPr>
          <w:i/>
          <w:spacing w:val="-23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pracoviště.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52"/>
          <w:tab w:val="left" w:pos="1053"/>
        </w:tabs>
        <w:spacing w:before="58"/>
        <w:ind w:left="1052" w:hanging="355"/>
        <w:rPr>
          <w:rFonts w:ascii="Symbol" w:hAnsi="Symbol"/>
          <w:i/>
          <w:sz w:val="20"/>
          <w:lang w:val="cs-CZ"/>
        </w:rPr>
      </w:pPr>
      <w:r w:rsidRPr="002E1081">
        <w:rPr>
          <w:i/>
          <w:sz w:val="20"/>
          <w:lang w:val="cs-CZ"/>
        </w:rPr>
        <w:t>Přihláška musí obsahovat pouze text; neměly by v ní být žádné fotografie, grafy</w:t>
      </w:r>
      <w:r w:rsidRPr="002E1081">
        <w:rPr>
          <w:i/>
          <w:spacing w:val="-36"/>
          <w:sz w:val="20"/>
          <w:lang w:val="cs-CZ"/>
        </w:rPr>
        <w:t xml:space="preserve"> </w:t>
      </w:r>
      <w:r w:rsidRPr="002E1081">
        <w:rPr>
          <w:i/>
          <w:sz w:val="20"/>
          <w:lang w:val="cs-CZ"/>
        </w:rPr>
        <w:t>apod.</w:t>
      </w:r>
    </w:p>
    <w:p w:rsidR="00A17D07" w:rsidRPr="002E1081" w:rsidRDefault="00261FCC">
      <w:pPr>
        <w:pStyle w:val="Zkladntext"/>
        <w:spacing w:before="2"/>
        <w:rPr>
          <w:i/>
          <w:sz w:val="2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241300</wp:posOffset>
                </wp:positionV>
                <wp:extent cx="6324600" cy="513715"/>
                <wp:effectExtent l="13970" t="6985" r="508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D07" w:rsidRDefault="003E3A9B">
                            <w:pPr>
                              <w:spacing w:before="17"/>
                              <w:ind w:left="107" w:right="10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POZNÁMKA: </w:t>
                            </w:r>
                            <w:r w:rsidRPr="00A45203">
                              <w:rPr>
                                <w:lang w:val="cs-CZ"/>
                              </w:rPr>
                              <w:t>Formulář přihlášky je prvním orientačním bodem pro evropskou porotu, a pokud je příklad správné praxe zaslán v jiném jazyce než angličtině, bude do angličtiny přeložen. Musí proto obsahovat všechny zásadní informace.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19pt;width:498pt;height:4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" filled="f" strokeweight=".48pt">
                <v:textbox inset="0,0,0,0">
                  <w:txbxContent>
                    <w:p w:rsidR="00A17D07" w:rsidRDefault="003E3A9B">
                      <w:pPr>
                        <w:spacing w:before="17"/>
                        <w:ind w:left="107" w:right="105"/>
                        <w:jc w:val="both"/>
                      </w:pPr>
                      <w:r>
                        <w:rPr>
                          <w:b/>
                          <w:color w:val="FF0000"/>
                        </w:rPr>
                        <w:t xml:space="preserve">POZNÁMKA: </w:t>
                      </w:r>
                      <w:r w:rsidRPr="00A45203">
                        <w:rPr>
                          <w:lang w:val="cs-CZ"/>
                        </w:rPr>
                        <w:t>Formulář přihlášky je prvním orientačním bodem pro evropskou porotu, a pokud je příklad správné praxe zaslán v jiném jazyce než angličtině, bude do angličtiny přeložen. Musí proto obsahovat všechny zásadní informace.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7D07" w:rsidRPr="002E1081" w:rsidRDefault="00A17D07">
      <w:pPr>
        <w:pStyle w:val="Zkladntext"/>
        <w:rPr>
          <w:i/>
          <w:sz w:val="20"/>
          <w:lang w:val="cs-CZ"/>
        </w:rPr>
      </w:pPr>
    </w:p>
    <w:p w:rsidR="00A17D07" w:rsidRPr="002E1081" w:rsidRDefault="00A17D07">
      <w:pPr>
        <w:pStyle w:val="Zkladntext"/>
        <w:rPr>
          <w:i/>
          <w:sz w:val="29"/>
          <w:lang w:val="cs-CZ"/>
        </w:rPr>
      </w:pPr>
    </w:p>
    <w:tbl>
      <w:tblPr>
        <w:tblStyle w:val="TableNormal"/>
        <w:tblW w:w="0" w:type="auto"/>
        <w:tblInd w:w="3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7121"/>
      </w:tblGrid>
      <w:tr w:rsidR="00A17D07" w:rsidRPr="002E1081" w:rsidTr="002E1081">
        <w:trPr>
          <w:trHeight w:hRule="exact" w:val="557"/>
        </w:trPr>
        <w:tc>
          <w:tcPr>
            <w:tcW w:w="977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before="118" w:line="240" w:lineRule="auto"/>
              <w:ind w:left="3246" w:right="3246"/>
              <w:jc w:val="center"/>
              <w:rPr>
                <w:b/>
                <w:sz w:val="24"/>
                <w:lang w:val="cs-CZ"/>
              </w:rPr>
            </w:pPr>
            <w:r w:rsidRPr="002E1081">
              <w:rPr>
                <w:b/>
                <w:sz w:val="24"/>
                <w:lang w:val="cs-CZ"/>
              </w:rPr>
              <w:t>PŘÍKLAD SPRÁVNÉ PRAXE</w:t>
            </w:r>
          </w:p>
        </w:tc>
      </w:tr>
      <w:tr w:rsidR="00A17D07" w:rsidRPr="002E1081" w:rsidTr="002E1081">
        <w:trPr>
          <w:trHeight w:hRule="exact" w:val="420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27" w:lineRule="exact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Téma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Název příkladu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Název podniku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Počet pracovníků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20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27" w:lineRule="exact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Země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331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Adresa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Telefonní číslo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Číslo faxu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left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667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61" w:lineRule="auto"/>
              <w:ind w:right="115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Jméno osoby zastupující vedení organizace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E-mail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667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56" w:lineRule="auto"/>
              <w:ind w:right="115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Jméno osoby zastupující pracovníky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  <w:tr w:rsidR="00A17D07" w:rsidRPr="002E1081" w:rsidTr="002E1081">
        <w:trPr>
          <w:trHeight w:hRule="exact" w:val="418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E-mail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7" w:rsidRPr="002E1081" w:rsidRDefault="00A17D07" w:rsidP="002E1081">
            <w:pPr>
              <w:ind w:firstLine="142"/>
              <w:rPr>
                <w:lang w:val="cs-CZ"/>
              </w:rPr>
            </w:pPr>
          </w:p>
        </w:tc>
      </w:tr>
    </w:tbl>
    <w:p w:rsidR="00A17D07" w:rsidRPr="002E1081" w:rsidRDefault="00A17D07">
      <w:pPr>
        <w:pStyle w:val="Zkladntext"/>
        <w:rPr>
          <w:i/>
          <w:sz w:val="20"/>
          <w:lang w:val="cs-CZ"/>
        </w:rPr>
      </w:pPr>
    </w:p>
    <w:p w:rsidR="00A17D07" w:rsidRPr="002E1081" w:rsidRDefault="00A17D07">
      <w:pPr>
        <w:pStyle w:val="Zkladntext"/>
        <w:rPr>
          <w:i/>
          <w:sz w:val="20"/>
          <w:lang w:val="cs-CZ"/>
        </w:rPr>
      </w:pPr>
    </w:p>
    <w:p w:rsidR="00A17D07" w:rsidRPr="002E1081" w:rsidRDefault="00A17D07">
      <w:pPr>
        <w:pStyle w:val="Zkladntext"/>
        <w:rPr>
          <w:i/>
          <w:sz w:val="20"/>
          <w:lang w:val="cs-CZ"/>
        </w:rPr>
      </w:pPr>
    </w:p>
    <w:p w:rsidR="00A17D07" w:rsidRPr="002E1081" w:rsidRDefault="00A17D07">
      <w:pPr>
        <w:pStyle w:val="Zkladntext"/>
        <w:rPr>
          <w:i/>
          <w:sz w:val="20"/>
          <w:lang w:val="cs-CZ"/>
        </w:rPr>
      </w:pPr>
    </w:p>
    <w:p w:rsidR="00A17D07" w:rsidRPr="002E1081" w:rsidRDefault="00A17D07">
      <w:pPr>
        <w:pStyle w:val="Zkladntext"/>
        <w:spacing w:before="9"/>
        <w:rPr>
          <w:i/>
          <w:sz w:val="27"/>
          <w:lang w:val="cs-CZ"/>
        </w:rPr>
      </w:pPr>
    </w:p>
    <w:p w:rsidR="00A17D07" w:rsidRPr="002E1081" w:rsidRDefault="003E3A9B">
      <w:pPr>
        <w:spacing w:before="96"/>
        <w:ind w:left="116"/>
        <w:rPr>
          <w:sz w:val="16"/>
          <w:lang w:val="cs-CZ"/>
        </w:rPr>
      </w:pPr>
      <w:r w:rsidRPr="002E1081">
        <w:rPr>
          <w:color w:val="1F3784"/>
          <w:sz w:val="16"/>
          <w:lang w:val="cs-CZ"/>
        </w:rPr>
        <w:t>1</w:t>
      </w:r>
    </w:p>
    <w:p w:rsidR="00A17D07" w:rsidRPr="002E1081" w:rsidRDefault="00A17D07">
      <w:pPr>
        <w:rPr>
          <w:sz w:val="16"/>
          <w:lang w:val="cs-CZ"/>
        </w:rPr>
        <w:sectPr w:rsidR="00A17D07" w:rsidRPr="002E1081">
          <w:type w:val="continuous"/>
          <w:pgSz w:w="11910" w:h="16840"/>
          <w:pgMar w:top="1580" w:right="920" w:bottom="280" w:left="680" w:header="708" w:footer="708" w:gutter="0"/>
          <w:cols w:space="708"/>
        </w:sectPr>
      </w:pPr>
    </w:p>
    <w:p w:rsidR="00A17D07" w:rsidRPr="002E1081" w:rsidRDefault="003E3A9B">
      <w:pPr>
        <w:pStyle w:val="Zkladntext"/>
        <w:spacing w:before="6"/>
        <w:rPr>
          <w:sz w:val="13"/>
          <w:lang w:val="cs-CZ"/>
        </w:rPr>
      </w:pPr>
      <w:r w:rsidRPr="002E1081">
        <w:rPr>
          <w:noProof/>
          <w:lang w:val="cs-CZ" w:eastAsia="cs-CZ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099"/>
      </w:tblGrid>
      <w:tr w:rsidR="00A17D07" w:rsidRPr="002E1081">
        <w:trPr>
          <w:trHeight w:hRule="exact" w:val="1162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59" w:lineRule="auto"/>
              <w:ind w:right="148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Organizace poskytující informace (není-li stejná jako organizace uvedená výše)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Země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569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27" w:lineRule="exact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Adresa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Telefonní číslo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Číslo faxu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E-mail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20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27" w:lineRule="exact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Kontaktní osoba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Odvětví (kód NACE)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667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Soukromý / státní /</w:t>
            </w:r>
          </w:p>
          <w:p w:rsidR="00A17D07" w:rsidRPr="002E1081" w:rsidRDefault="003E3A9B">
            <w:pPr>
              <w:pStyle w:val="TableParagraph"/>
              <w:spacing w:before="19" w:line="240" w:lineRule="auto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částečně soukromý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413"/>
        </w:trPr>
        <w:tc>
          <w:tcPr>
            <w:tcW w:w="9749" w:type="dxa"/>
            <w:gridSpan w:val="2"/>
            <w:tcBorders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PODKLADOVÉ INFORMACE</w:t>
            </w:r>
          </w:p>
        </w:tc>
      </w:tr>
      <w:tr w:rsidR="00A17D07" w:rsidRPr="002E1081">
        <w:trPr>
          <w:trHeight w:hRule="exact" w:val="742"/>
        </w:trPr>
        <w:tc>
          <w:tcPr>
            <w:tcW w:w="9749" w:type="dxa"/>
            <w:gridSpan w:val="2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A17D07" w:rsidRPr="002E1081" w:rsidRDefault="00A17D07" w:rsidP="002E1081">
            <w:pPr>
              <w:ind w:left="126"/>
              <w:rPr>
                <w:lang w:val="cs-CZ"/>
              </w:rPr>
            </w:pPr>
          </w:p>
        </w:tc>
      </w:tr>
      <w:tr w:rsidR="00A17D07" w:rsidRPr="002E1081">
        <w:trPr>
          <w:trHeight w:hRule="exact" w:val="413"/>
        </w:trPr>
        <w:tc>
          <w:tcPr>
            <w:tcW w:w="9749" w:type="dxa"/>
            <w:gridSpan w:val="2"/>
            <w:tcBorders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/>
          </w:tcPr>
          <w:p w:rsidR="00A17D07" w:rsidRPr="002E1081" w:rsidRDefault="003E3A9B" w:rsidP="002E1081">
            <w:pPr>
              <w:pStyle w:val="TableParagraph"/>
              <w:ind w:left="126" w:hanging="126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ZJIŠTĚNÝ PROBLÉM</w:t>
            </w:r>
          </w:p>
        </w:tc>
      </w:tr>
      <w:tr w:rsidR="00A17D07" w:rsidRPr="002E1081">
        <w:trPr>
          <w:trHeight w:hRule="exact" w:val="742"/>
        </w:trPr>
        <w:tc>
          <w:tcPr>
            <w:tcW w:w="9749" w:type="dxa"/>
            <w:gridSpan w:val="2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A17D07" w:rsidRPr="002E1081" w:rsidRDefault="002E1081" w:rsidP="002E1081">
            <w:pPr>
              <w:tabs>
                <w:tab w:val="left" w:pos="2280"/>
              </w:tabs>
              <w:ind w:left="126" w:hanging="126"/>
              <w:rPr>
                <w:lang w:val="cs-CZ"/>
              </w:rPr>
            </w:pPr>
            <w:r>
              <w:rPr>
                <w:lang w:val="cs-CZ"/>
              </w:rPr>
              <w:tab/>
            </w:r>
          </w:p>
        </w:tc>
      </w:tr>
      <w:tr w:rsidR="00A17D07" w:rsidRPr="002E1081">
        <w:trPr>
          <w:trHeight w:hRule="exact" w:val="418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:rsidR="00A17D07" w:rsidRPr="002E1081" w:rsidRDefault="003E3A9B" w:rsidP="002E1081">
            <w:pPr>
              <w:pStyle w:val="TableParagraph"/>
              <w:ind w:left="126" w:hanging="126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USKUTEČNĚNÉ ŘEŠENÍ / ZÁSAH / OPATŘENÍ / CO BYLO PROVEDENO A JAK</w:t>
            </w:r>
          </w:p>
        </w:tc>
      </w:tr>
      <w:tr w:rsidR="00A17D07" w:rsidRPr="002E1081">
        <w:trPr>
          <w:trHeight w:hRule="exact" w:val="746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A17D07" w:rsidRPr="002E1081" w:rsidRDefault="00A17D07" w:rsidP="002E1081">
            <w:pPr>
              <w:ind w:left="126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:rsidR="00A17D07" w:rsidRPr="002E1081" w:rsidRDefault="003E3A9B" w:rsidP="002E1081">
            <w:pPr>
              <w:pStyle w:val="TableParagraph"/>
              <w:ind w:left="126" w:hanging="126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DOSAŽENÉ VÝSLEDKY / ÚČINNOST OPATŘENÍ</w:t>
            </w:r>
          </w:p>
        </w:tc>
      </w:tr>
      <w:tr w:rsidR="00A17D07" w:rsidRPr="002E1081">
        <w:trPr>
          <w:trHeight w:hRule="exact" w:val="746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A17D07" w:rsidRPr="002E1081" w:rsidRDefault="00A17D07" w:rsidP="002E1081">
            <w:pPr>
              <w:ind w:left="126"/>
              <w:rPr>
                <w:lang w:val="cs-CZ"/>
              </w:rPr>
            </w:pPr>
          </w:p>
        </w:tc>
      </w:tr>
      <w:tr w:rsidR="00A17D07" w:rsidRPr="002E1081">
        <w:trPr>
          <w:trHeight w:hRule="exact" w:val="418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:rsidR="00A17D07" w:rsidRPr="002E1081" w:rsidRDefault="003E3A9B" w:rsidP="002E1081">
            <w:pPr>
              <w:pStyle w:val="TableParagraph"/>
              <w:ind w:left="126" w:hanging="126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FAKTORY ÚSPĚŠNOSTI</w:t>
            </w:r>
          </w:p>
        </w:tc>
      </w:tr>
      <w:tr w:rsidR="00A17D07" w:rsidRPr="002E1081">
        <w:trPr>
          <w:trHeight w:hRule="exact" w:val="746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A17D07" w:rsidRPr="002E1081" w:rsidRDefault="00A17D07" w:rsidP="002E1081">
            <w:pPr>
              <w:ind w:left="126"/>
              <w:rPr>
                <w:lang w:val="cs-CZ"/>
              </w:rPr>
            </w:pPr>
          </w:p>
        </w:tc>
      </w:tr>
      <w:tr w:rsidR="00A17D07" w:rsidRPr="002E1081">
        <w:trPr>
          <w:trHeight w:hRule="exact" w:val="1412"/>
        </w:trPr>
        <w:tc>
          <w:tcPr>
            <w:tcW w:w="2650" w:type="dxa"/>
            <w:tcBorders>
              <w:lef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27" w:lineRule="exact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NÁKLADY/PŘÍNOSY</w:t>
            </w:r>
          </w:p>
          <w:p w:rsidR="00A17D07" w:rsidRPr="002E1081" w:rsidRDefault="003E3A9B">
            <w:pPr>
              <w:pStyle w:val="TableParagraph"/>
              <w:spacing w:before="17" w:line="240" w:lineRule="auto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(včetně nákladů</w:t>
            </w:r>
          </w:p>
          <w:p w:rsidR="00A17D07" w:rsidRPr="002E1081" w:rsidRDefault="003E3A9B">
            <w:pPr>
              <w:pStyle w:val="TableParagraph"/>
              <w:spacing w:before="17" w:line="259" w:lineRule="auto"/>
              <w:ind w:right="93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a přínosů v oblasti lidských zdrojů a sociální a ekonomické oblasti)</w:t>
            </w:r>
          </w:p>
        </w:tc>
        <w:tc>
          <w:tcPr>
            <w:tcW w:w="7098" w:type="dxa"/>
            <w:tcBorders>
              <w:right w:val="double" w:sz="4" w:space="0" w:color="000000"/>
            </w:tcBorders>
          </w:tcPr>
          <w:p w:rsidR="00A17D07" w:rsidRPr="002E1081" w:rsidRDefault="00A17D07" w:rsidP="002E1081">
            <w:pPr>
              <w:ind w:firstLine="169"/>
              <w:rPr>
                <w:lang w:val="cs-CZ"/>
              </w:rPr>
            </w:pPr>
          </w:p>
        </w:tc>
      </w:tr>
      <w:tr w:rsidR="00A17D07" w:rsidRPr="002E1081">
        <w:trPr>
          <w:trHeight w:hRule="exact" w:val="700"/>
        </w:trPr>
        <w:tc>
          <w:tcPr>
            <w:tcW w:w="9749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:rsidR="00A17D07" w:rsidRPr="002E1081" w:rsidRDefault="003E3A9B">
            <w:pPr>
              <w:pStyle w:val="TableParagraph"/>
              <w:spacing w:line="240" w:lineRule="auto"/>
              <w:ind w:right="370"/>
              <w:rPr>
                <w:b/>
                <w:sz w:val="20"/>
                <w:lang w:val="cs-CZ"/>
              </w:rPr>
            </w:pPr>
            <w:r w:rsidRPr="002E1081">
              <w:rPr>
                <w:b/>
                <w:sz w:val="20"/>
                <w:lang w:val="cs-CZ"/>
              </w:rPr>
              <w:t>Doplňující informace: Přiložte prosím seznam příloh / doplňujících informací se stručnými popisy (např. fotografie nebo jiný obrazový materiál příkladu správně praxe, školicí materiály)</w:t>
            </w:r>
          </w:p>
        </w:tc>
      </w:tr>
      <w:tr w:rsidR="00A17D07" w:rsidRPr="002E1081" w:rsidTr="00515B32">
        <w:trPr>
          <w:trHeight w:hRule="exact" w:val="677"/>
        </w:trPr>
        <w:tc>
          <w:tcPr>
            <w:tcW w:w="265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:rsidR="00515B32" w:rsidRDefault="003E3A9B" w:rsidP="00515B32">
            <w:pPr>
              <w:pStyle w:val="Zptenadresanaoblku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515B32">
              <w:rPr>
                <w:rFonts w:ascii="Arial" w:hAnsi="Arial" w:cs="Arial"/>
                <w:b/>
                <w:sz w:val="20"/>
                <w:lang w:val="cs-CZ"/>
              </w:rPr>
              <w:t>Uveďte laskavě, kdo by měl cenu převzít</w:t>
            </w:r>
            <w:r w:rsidR="00515B32">
              <w:rPr>
                <w:b/>
                <w:sz w:val="20"/>
                <w:lang w:val="cs-CZ"/>
              </w:rPr>
              <w:t xml:space="preserve"> </w:t>
            </w:r>
            <w:r w:rsidR="00515B32">
              <w:rPr>
                <w:b/>
                <w:sz w:val="20"/>
                <w:lang w:val="cs-CZ"/>
              </w:rPr>
              <w:br/>
            </w:r>
            <w:r w:rsidR="00515B32" w:rsidRPr="00515B32">
              <w:rPr>
                <w:rFonts w:ascii="Arial" w:hAnsi="Arial" w:cs="Arial"/>
                <w:bCs/>
                <w:sz w:val="16"/>
                <w:szCs w:val="16"/>
                <w:lang w:val="cs-CZ"/>
              </w:rPr>
              <w:t>(zaškrtněte jednu možnost)</w:t>
            </w:r>
          </w:p>
          <w:p w:rsidR="00A17D07" w:rsidRPr="002E1081" w:rsidRDefault="00A17D07">
            <w:pPr>
              <w:pStyle w:val="TableParagraph"/>
              <w:spacing w:line="261" w:lineRule="auto"/>
              <w:ind w:right="293"/>
              <w:rPr>
                <w:b/>
                <w:sz w:val="20"/>
                <w:lang w:val="cs-CZ"/>
              </w:rPr>
            </w:pPr>
          </w:p>
        </w:tc>
        <w:tc>
          <w:tcPr>
            <w:tcW w:w="7098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A17D07" w:rsidRDefault="00B871BA" w:rsidP="002E1081">
            <w:pPr>
              <w:pStyle w:val="TableParagraph"/>
              <w:tabs>
                <w:tab w:val="left" w:pos="1451"/>
                <w:tab w:val="left" w:pos="4256"/>
              </w:tabs>
              <w:spacing w:line="264" w:lineRule="exact"/>
              <w:ind w:left="114"/>
              <w:rPr>
                <w:b/>
                <w:sz w:val="20"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Podni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dnik"/>
            <w:r>
              <w:rPr>
                <w:b/>
                <w:lang w:val="cs-CZ"/>
              </w:rPr>
              <w:instrText xml:space="preserve"> FORMCHECKBOX </w:instrText>
            </w:r>
            <w:r w:rsidR="00261FCC">
              <w:rPr>
                <w:b/>
                <w:lang w:val="cs-CZ"/>
              </w:rPr>
            </w:r>
            <w:r w:rsidR="00261FCC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2"/>
            <w:r w:rsidR="002E1081">
              <w:rPr>
                <w:b/>
                <w:lang w:val="cs-CZ"/>
              </w:rPr>
              <w:t xml:space="preserve"> </w:t>
            </w:r>
            <w:r w:rsidR="003E3A9B" w:rsidRPr="002E1081">
              <w:rPr>
                <w:b/>
                <w:sz w:val="20"/>
                <w:lang w:val="cs-CZ"/>
              </w:rPr>
              <w:t>Podnik</w:t>
            </w:r>
            <w:r w:rsidR="003E3A9B" w:rsidRPr="002E1081">
              <w:rPr>
                <w:b/>
                <w:sz w:val="20"/>
                <w:lang w:val="cs-CZ"/>
              </w:rPr>
              <w:tab/>
            </w:r>
            <w:r w:rsidR="002E1081">
              <w:rPr>
                <w:b/>
                <w:lang w:val="cs-CZ"/>
              </w:rPr>
              <w:fldChar w:fldCharType="begin">
                <w:ffData>
                  <w:name w:val="Poskytovat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skytovatel"/>
            <w:r w:rsidR="002E1081">
              <w:rPr>
                <w:b/>
                <w:lang w:val="cs-CZ"/>
              </w:rPr>
              <w:instrText xml:space="preserve"> FORMCHECKBOX </w:instrText>
            </w:r>
            <w:r w:rsidR="00261FCC">
              <w:rPr>
                <w:b/>
                <w:lang w:val="cs-CZ"/>
              </w:rPr>
            </w:r>
            <w:r w:rsidR="00261FCC">
              <w:rPr>
                <w:b/>
                <w:lang w:val="cs-CZ"/>
              </w:rPr>
              <w:fldChar w:fldCharType="separate"/>
            </w:r>
            <w:r w:rsidR="002E1081">
              <w:rPr>
                <w:b/>
                <w:lang w:val="cs-CZ"/>
              </w:rPr>
              <w:fldChar w:fldCharType="end"/>
            </w:r>
            <w:bookmarkEnd w:id="3"/>
            <w:r w:rsidR="003E3A9B" w:rsidRPr="002E1081">
              <w:rPr>
                <w:rFonts w:ascii="Segoe UI Symbol" w:hAnsi="Segoe UI Symbol"/>
                <w:b/>
                <w:sz w:val="20"/>
                <w:lang w:val="cs-CZ"/>
              </w:rPr>
              <w:t xml:space="preserve"> </w:t>
            </w:r>
            <w:r w:rsidR="003E3A9B" w:rsidRPr="002E1081">
              <w:rPr>
                <w:b/>
                <w:sz w:val="20"/>
                <w:lang w:val="cs-CZ"/>
              </w:rPr>
              <w:t>Poskytovatel</w:t>
            </w:r>
            <w:r w:rsidR="003E3A9B" w:rsidRPr="002E1081">
              <w:rPr>
                <w:b/>
                <w:spacing w:val="-4"/>
                <w:sz w:val="20"/>
                <w:lang w:val="cs-CZ"/>
              </w:rPr>
              <w:t xml:space="preserve"> </w:t>
            </w:r>
            <w:r w:rsidR="003E3A9B" w:rsidRPr="002E1081">
              <w:rPr>
                <w:b/>
                <w:sz w:val="20"/>
                <w:lang w:val="cs-CZ"/>
              </w:rPr>
              <w:t>informací</w:t>
            </w:r>
            <w:r w:rsidR="003E3A9B" w:rsidRPr="002E1081">
              <w:rPr>
                <w:b/>
                <w:sz w:val="20"/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Ji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ine"/>
            <w:r>
              <w:rPr>
                <w:b/>
                <w:lang w:val="cs-CZ"/>
              </w:rPr>
              <w:instrText xml:space="preserve"> FORMCHECKBOX </w:instrText>
            </w:r>
            <w:r w:rsidR="00261FCC">
              <w:rPr>
                <w:b/>
                <w:lang w:val="cs-CZ"/>
              </w:rPr>
            </w:r>
            <w:r w:rsidR="00261FCC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4"/>
            <w:r w:rsidR="003E3A9B" w:rsidRPr="002E1081">
              <w:rPr>
                <w:rFonts w:ascii="Segoe UI Symbol" w:hAnsi="Segoe UI Symbol"/>
                <w:b/>
                <w:sz w:val="20"/>
                <w:lang w:val="cs-CZ"/>
              </w:rPr>
              <w:t xml:space="preserve"> </w:t>
            </w:r>
            <w:r w:rsidR="003E3A9B" w:rsidRPr="002E1081">
              <w:rPr>
                <w:b/>
                <w:sz w:val="20"/>
                <w:lang w:val="cs-CZ"/>
              </w:rPr>
              <w:t>Jiné osoby</w:t>
            </w:r>
            <w:r w:rsidR="00515B32">
              <w:rPr>
                <w:b/>
                <w:sz w:val="20"/>
                <w:lang w:val="cs-CZ"/>
              </w:rPr>
              <w:t xml:space="preserve"> (uveďte):</w:t>
            </w:r>
          </w:p>
          <w:p w:rsidR="00B871BA" w:rsidRPr="002E1081" w:rsidRDefault="00B871BA" w:rsidP="002E1081">
            <w:pPr>
              <w:pStyle w:val="TableParagraph"/>
              <w:tabs>
                <w:tab w:val="left" w:pos="1451"/>
                <w:tab w:val="left" w:pos="4256"/>
              </w:tabs>
              <w:spacing w:line="264" w:lineRule="exact"/>
              <w:ind w:left="114"/>
              <w:rPr>
                <w:b/>
                <w:sz w:val="20"/>
                <w:lang w:val="cs-CZ"/>
              </w:rPr>
            </w:pPr>
          </w:p>
        </w:tc>
      </w:tr>
    </w:tbl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spacing w:before="9"/>
        <w:rPr>
          <w:sz w:val="28"/>
          <w:lang w:val="cs-CZ"/>
        </w:rPr>
      </w:pPr>
    </w:p>
    <w:p w:rsidR="00A17D07" w:rsidRPr="002E1081" w:rsidRDefault="003E3A9B">
      <w:pPr>
        <w:spacing w:before="95"/>
        <w:ind w:left="111"/>
        <w:rPr>
          <w:sz w:val="16"/>
          <w:lang w:val="cs-CZ"/>
        </w:rPr>
      </w:pPr>
      <w:r w:rsidRPr="002E1081">
        <w:rPr>
          <w:color w:val="1F3784"/>
          <w:sz w:val="16"/>
          <w:lang w:val="cs-CZ"/>
        </w:rPr>
        <w:t>2</w:t>
      </w:r>
    </w:p>
    <w:p w:rsidR="00A17D07" w:rsidRPr="002E1081" w:rsidRDefault="00A17D07">
      <w:pPr>
        <w:rPr>
          <w:sz w:val="16"/>
          <w:lang w:val="cs-CZ"/>
        </w:rPr>
        <w:sectPr w:rsidR="00A17D07" w:rsidRPr="002E1081">
          <w:pgSz w:w="11910" w:h="16840"/>
          <w:pgMar w:top="1580" w:right="980" w:bottom="280" w:left="280" w:header="708" w:footer="708" w:gutter="0"/>
          <w:cols w:space="708"/>
        </w:sectPr>
      </w:pPr>
    </w:p>
    <w:p w:rsidR="00A17D07" w:rsidRPr="002E1081" w:rsidRDefault="003E3A9B">
      <w:pPr>
        <w:spacing w:before="153"/>
        <w:ind w:left="740"/>
        <w:rPr>
          <w:b/>
          <w:sz w:val="20"/>
          <w:lang w:val="cs-CZ"/>
        </w:rPr>
      </w:pPr>
      <w:r w:rsidRPr="002E1081">
        <w:rPr>
          <w:noProof/>
          <w:lang w:val="cs-CZ" w:eastAsia="cs-CZ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081">
        <w:rPr>
          <w:b/>
          <w:sz w:val="20"/>
          <w:lang w:val="cs-CZ"/>
        </w:rPr>
        <w:t>Potvrďte prosím a podepište se:</w:t>
      </w:r>
    </w:p>
    <w:p w:rsidR="00A17D07" w:rsidRPr="002E1081" w:rsidRDefault="00A17D07">
      <w:pPr>
        <w:pStyle w:val="Zkladntext"/>
        <w:spacing w:before="3"/>
        <w:rPr>
          <w:b/>
          <w:sz w:val="17"/>
          <w:lang w:val="cs-CZ"/>
        </w:rPr>
      </w:pPr>
    </w:p>
    <w:p w:rsidR="00A17D07" w:rsidRPr="002E1081" w:rsidRDefault="002E1081">
      <w:pPr>
        <w:pStyle w:val="Nadpis2"/>
        <w:ind w:left="740"/>
        <w:rPr>
          <w:lang w:val="cs-CZ"/>
        </w:rPr>
      </w:pPr>
      <w:r>
        <w:rPr>
          <w:b/>
          <w:sz w:val="22"/>
          <w:szCs w:val="22"/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  <w:sz w:val="22"/>
          <w:szCs w:val="22"/>
          <w:lang w:val="cs-CZ"/>
        </w:rPr>
        <w:instrText xml:space="preserve"> FORMCHECKBOX </w:instrText>
      </w:r>
      <w:r w:rsidR="00261FCC">
        <w:rPr>
          <w:b/>
          <w:sz w:val="22"/>
          <w:szCs w:val="22"/>
          <w:lang w:val="cs-CZ"/>
        </w:rPr>
      </w:r>
      <w:r w:rsidR="00261FCC">
        <w:rPr>
          <w:b/>
          <w:sz w:val="22"/>
          <w:szCs w:val="22"/>
          <w:lang w:val="cs-CZ"/>
        </w:rPr>
        <w:fldChar w:fldCharType="separate"/>
      </w:r>
      <w:r>
        <w:rPr>
          <w:b/>
          <w:sz w:val="22"/>
          <w:szCs w:val="22"/>
          <w:lang w:val="cs-CZ"/>
        </w:rPr>
        <w:fldChar w:fldCharType="end"/>
      </w:r>
      <w:bookmarkEnd w:id="5"/>
      <w:r>
        <w:rPr>
          <w:b/>
          <w:sz w:val="22"/>
          <w:szCs w:val="22"/>
          <w:lang w:val="cs-CZ"/>
        </w:rPr>
        <w:t xml:space="preserve"> </w:t>
      </w:r>
      <w:r w:rsidR="003E3A9B" w:rsidRPr="002E1081">
        <w:rPr>
          <w:lang w:val="cs-CZ"/>
        </w:rPr>
        <w:t>Potvrzuji,</w:t>
      </w:r>
      <w:r w:rsidR="003E3A9B" w:rsidRPr="002E1081">
        <w:rPr>
          <w:spacing w:val="-12"/>
          <w:lang w:val="cs-CZ"/>
        </w:rPr>
        <w:t xml:space="preserve"> </w:t>
      </w:r>
      <w:r w:rsidR="003E3A9B" w:rsidRPr="002E1081">
        <w:rPr>
          <w:lang w:val="cs-CZ"/>
        </w:rPr>
        <w:t>že</w:t>
      </w:r>
      <w:r w:rsidR="003E3A9B" w:rsidRPr="002E1081">
        <w:rPr>
          <w:spacing w:val="-16"/>
          <w:lang w:val="cs-CZ"/>
        </w:rPr>
        <w:t xml:space="preserve"> </w:t>
      </w:r>
      <w:r w:rsidR="003E3A9B" w:rsidRPr="002E1081">
        <w:rPr>
          <w:lang w:val="cs-CZ"/>
        </w:rPr>
        <w:t>jsem</w:t>
      </w:r>
      <w:r w:rsidR="003E3A9B" w:rsidRPr="002E1081">
        <w:rPr>
          <w:spacing w:val="-12"/>
          <w:lang w:val="cs-CZ"/>
        </w:rPr>
        <w:t xml:space="preserve"> </w:t>
      </w:r>
      <w:r w:rsidR="003E3A9B" w:rsidRPr="002E1081">
        <w:rPr>
          <w:lang w:val="cs-CZ"/>
        </w:rPr>
        <w:t>četl/a</w:t>
      </w:r>
      <w:r w:rsidR="003E3A9B" w:rsidRPr="002E1081">
        <w:rPr>
          <w:spacing w:val="-14"/>
          <w:lang w:val="cs-CZ"/>
        </w:rPr>
        <w:t xml:space="preserve"> </w:t>
      </w:r>
      <w:r w:rsidR="003E3A9B" w:rsidRPr="002E1081">
        <w:rPr>
          <w:lang w:val="cs-CZ"/>
        </w:rPr>
        <w:t>zásady</w:t>
      </w:r>
      <w:r w:rsidR="003E3A9B" w:rsidRPr="002E1081">
        <w:rPr>
          <w:spacing w:val="-17"/>
          <w:lang w:val="cs-CZ"/>
        </w:rPr>
        <w:t xml:space="preserve"> </w:t>
      </w:r>
      <w:r w:rsidR="003E3A9B" w:rsidRPr="002E1081">
        <w:rPr>
          <w:lang w:val="cs-CZ"/>
        </w:rPr>
        <w:t>ochrany</w:t>
      </w:r>
      <w:r w:rsidR="003E3A9B" w:rsidRPr="002E1081">
        <w:rPr>
          <w:spacing w:val="-19"/>
          <w:lang w:val="cs-CZ"/>
        </w:rPr>
        <w:t xml:space="preserve"> </w:t>
      </w:r>
      <w:r w:rsidR="003E3A9B" w:rsidRPr="002E1081">
        <w:rPr>
          <w:lang w:val="cs-CZ"/>
        </w:rPr>
        <w:t>soukromí</w:t>
      </w:r>
      <w:r w:rsidR="003E3A9B" w:rsidRPr="002E1081">
        <w:rPr>
          <w:spacing w:val="-16"/>
          <w:lang w:val="cs-CZ"/>
        </w:rPr>
        <w:t xml:space="preserve"> </w:t>
      </w:r>
      <w:r w:rsidR="003E3A9B" w:rsidRPr="002E1081">
        <w:rPr>
          <w:lang w:val="cs-CZ"/>
        </w:rPr>
        <w:t>EU-OSHA</w:t>
      </w:r>
      <w:r w:rsidR="003E3A9B" w:rsidRPr="002E1081">
        <w:rPr>
          <w:spacing w:val="-14"/>
          <w:lang w:val="cs-CZ"/>
        </w:rPr>
        <w:t xml:space="preserve"> </w:t>
      </w:r>
      <w:r w:rsidR="003E3A9B" w:rsidRPr="002E1081">
        <w:rPr>
          <w:lang w:val="cs-CZ"/>
        </w:rPr>
        <w:t>a</w:t>
      </w:r>
      <w:r w:rsidR="003E3A9B" w:rsidRPr="002E1081">
        <w:rPr>
          <w:spacing w:val="-5"/>
          <w:lang w:val="cs-CZ"/>
        </w:rPr>
        <w:t xml:space="preserve"> </w:t>
      </w:r>
      <w:r w:rsidR="003E3A9B" w:rsidRPr="002E1081">
        <w:rPr>
          <w:lang w:val="cs-CZ"/>
        </w:rPr>
        <w:t>souhlasím</w:t>
      </w:r>
      <w:r w:rsidR="003E3A9B" w:rsidRPr="002E1081">
        <w:rPr>
          <w:spacing w:val="-12"/>
          <w:lang w:val="cs-CZ"/>
        </w:rPr>
        <w:t xml:space="preserve"> </w:t>
      </w:r>
      <w:r w:rsidR="003E3A9B" w:rsidRPr="002E1081">
        <w:rPr>
          <w:lang w:val="cs-CZ"/>
        </w:rPr>
        <w:t>se</w:t>
      </w:r>
      <w:r w:rsidR="003E3A9B" w:rsidRPr="002E1081">
        <w:rPr>
          <w:spacing w:val="-14"/>
          <w:lang w:val="cs-CZ"/>
        </w:rPr>
        <w:t xml:space="preserve"> </w:t>
      </w:r>
      <w:r w:rsidR="003E3A9B" w:rsidRPr="002E1081">
        <w:rPr>
          <w:lang w:val="cs-CZ"/>
        </w:rPr>
        <w:t>zpracováním</w:t>
      </w:r>
      <w:r w:rsidR="003E3A9B" w:rsidRPr="002E1081">
        <w:rPr>
          <w:spacing w:val="-12"/>
          <w:lang w:val="cs-CZ"/>
        </w:rPr>
        <w:t xml:space="preserve"> </w:t>
      </w:r>
      <w:r w:rsidR="003E3A9B" w:rsidRPr="002E1081">
        <w:rPr>
          <w:lang w:val="cs-CZ"/>
        </w:rPr>
        <w:t>svých</w:t>
      </w:r>
      <w:r w:rsidR="003E3A9B" w:rsidRPr="002E1081">
        <w:rPr>
          <w:spacing w:val="-16"/>
          <w:lang w:val="cs-CZ"/>
        </w:rPr>
        <w:t xml:space="preserve"> </w:t>
      </w:r>
      <w:r w:rsidR="003E3A9B" w:rsidRPr="002E1081">
        <w:rPr>
          <w:lang w:val="cs-CZ"/>
        </w:rPr>
        <w:t>osobních</w:t>
      </w:r>
      <w:r w:rsidR="003E3A9B" w:rsidRPr="002E1081">
        <w:rPr>
          <w:spacing w:val="-12"/>
          <w:lang w:val="cs-CZ"/>
        </w:rPr>
        <w:t xml:space="preserve"> </w:t>
      </w:r>
      <w:r w:rsidR="003E3A9B" w:rsidRPr="002E1081">
        <w:rPr>
          <w:lang w:val="cs-CZ"/>
        </w:rPr>
        <w:t>údajů.</w:t>
      </w:r>
    </w:p>
    <w:p w:rsidR="00A17D07" w:rsidRPr="002E1081" w:rsidRDefault="00A17D07">
      <w:pPr>
        <w:pStyle w:val="Zkladntext"/>
        <w:spacing w:before="6"/>
        <w:rPr>
          <w:lang w:val="cs-CZ"/>
        </w:rPr>
      </w:pPr>
    </w:p>
    <w:p w:rsidR="00A17D07" w:rsidRPr="002E1081" w:rsidRDefault="002E1081">
      <w:pPr>
        <w:spacing w:line="247" w:lineRule="auto"/>
        <w:ind w:left="1022" w:right="114" w:hanging="283"/>
        <w:jc w:val="both"/>
        <w:rPr>
          <w:sz w:val="20"/>
          <w:lang w:val="cs-CZ"/>
        </w:rPr>
      </w:pPr>
      <w:r>
        <w:rPr>
          <w:b/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  <w:lang w:val="cs-CZ"/>
        </w:rPr>
        <w:instrText xml:space="preserve"> FORMCHECKBOX </w:instrText>
      </w:r>
      <w:r w:rsidR="00261FCC">
        <w:rPr>
          <w:b/>
          <w:lang w:val="cs-CZ"/>
        </w:rPr>
      </w:r>
      <w:r w:rsidR="00261FCC">
        <w:rPr>
          <w:b/>
          <w:lang w:val="cs-CZ"/>
        </w:rPr>
        <w:fldChar w:fldCharType="separate"/>
      </w:r>
      <w:r>
        <w:rPr>
          <w:b/>
          <w:lang w:val="cs-CZ"/>
        </w:rPr>
        <w:fldChar w:fldCharType="end"/>
      </w:r>
      <w:bookmarkEnd w:id="6"/>
      <w:r>
        <w:rPr>
          <w:b/>
          <w:lang w:val="cs-CZ"/>
        </w:rPr>
        <w:t xml:space="preserve"> </w:t>
      </w:r>
      <w:r w:rsidR="003E3A9B" w:rsidRPr="002E1081">
        <w:rPr>
          <w:sz w:val="20"/>
          <w:lang w:val="cs-CZ"/>
        </w:rPr>
        <w:t>Jsem</w:t>
      </w:r>
      <w:r w:rsidR="003E3A9B" w:rsidRPr="002E1081">
        <w:rPr>
          <w:spacing w:val="-5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držitelem</w:t>
      </w:r>
      <w:r w:rsidR="003E3A9B" w:rsidRPr="002E1081">
        <w:rPr>
          <w:spacing w:val="-3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práv</w:t>
      </w:r>
      <w:r w:rsidR="003E3A9B" w:rsidRPr="002E1081">
        <w:rPr>
          <w:spacing w:val="-8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k</w:t>
      </w:r>
      <w:r w:rsidR="003E3A9B" w:rsidRPr="002E1081">
        <w:rPr>
          <w:spacing w:val="-1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předloženým</w:t>
      </w:r>
      <w:r w:rsidR="003E3A9B" w:rsidRPr="002E1081">
        <w:rPr>
          <w:spacing w:val="-3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fotografiím</w:t>
      </w:r>
      <w:r w:rsidR="003E3A9B" w:rsidRPr="002E1081">
        <w:rPr>
          <w:spacing w:val="-3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a</w:t>
      </w:r>
      <w:r w:rsidR="003E3A9B" w:rsidRPr="002E1081">
        <w:rPr>
          <w:spacing w:val="-5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souhlasím</w:t>
      </w:r>
      <w:r w:rsidR="003E3A9B" w:rsidRPr="002E1081">
        <w:rPr>
          <w:spacing w:val="-5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s</w:t>
      </w:r>
      <w:r w:rsidR="003E3A9B" w:rsidRPr="002E1081">
        <w:rPr>
          <w:spacing w:val="-4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jejich</w:t>
      </w:r>
      <w:r w:rsidR="003E3A9B" w:rsidRPr="002E1081">
        <w:rPr>
          <w:spacing w:val="-8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využitím</w:t>
      </w:r>
      <w:r w:rsidR="003E3A9B" w:rsidRPr="002E1081">
        <w:rPr>
          <w:spacing w:val="-3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ze</w:t>
      </w:r>
      <w:r w:rsidR="003E3A9B" w:rsidRPr="002E1081">
        <w:rPr>
          <w:spacing w:val="-5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strany</w:t>
      </w:r>
      <w:r w:rsidR="003E3A9B" w:rsidRPr="002E1081">
        <w:rPr>
          <w:spacing w:val="-11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EU-OSHA</w:t>
      </w:r>
      <w:r w:rsidR="003E3A9B" w:rsidRPr="002E1081">
        <w:rPr>
          <w:spacing w:val="-8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v</w:t>
      </w:r>
      <w:r w:rsidR="003E3A9B" w:rsidRPr="002E1081">
        <w:rPr>
          <w:spacing w:val="-6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rámci</w:t>
      </w:r>
      <w:r w:rsidR="003E3A9B" w:rsidRPr="002E1081">
        <w:rPr>
          <w:spacing w:val="-8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udílení cen za správnou praxi a zveřejňování souvisejících informací i s jejich uložením v databázi digitálních obrázků a s použitím pro další nekomerční propagaci bezpečnosti a ochrany zdraví při</w:t>
      </w:r>
      <w:r w:rsidR="003E3A9B" w:rsidRPr="002E1081">
        <w:rPr>
          <w:spacing w:val="-37"/>
          <w:sz w:val="20"/>
          <w:lang w:val="cs-CZ"/>
        </w:rPr>
        <w:t xml:space="preserve"> </w:t>
      </w:r>
      <w:r w:rsidR="003E3A9B" w:rsidRPr="002E1081">
        <w:rPr>
          <w:sz w:val="20"/>
          <w:lang w:val="cs-CZ"/>
        </w:rPr>
        <w:t>práci.</w:t>
      </w:r>
    </w:p>
    <w:p w:rsidR="00A17D07" w:rsidRPr="002E1081" w:rsidRDefault="00A17D07">
      <w:pPr>
        <w:pStyle w:val="Zkladntext"/>
        <w:rPr>
          <w:sz w:val="22"/>
          <w:lang w:val="cs-CZ"/>
        </w:rPr>
      </w:pPr>
    </w:p>
    <w:p w:rsidR="00A17D07" w:rsidRPr="002E1081" w:rsidRDefault="00A17D07">
      <w:pPr>
        <w:pStyle w:val="Zkladntext"/>
        <w:spacing w:before="6"/>
        <w:rPr>
          <w:sz w:val="17"/>
          <w:lang w:val="cs-CZ"/>
        </w:rPr>
      </w:pPr>
    </w:p>
    <w:p w:rsidR="00A17D07" w:rsidRPr="002E1081" w:rsidRDefault="003E3A9B">
      <w:pPr>
        <w:tabs>
          <w:tab w:val="left" w:pos="2899"/>
          <w:tab w:val="left" w:pos="5232"/>
          <w:tab w:val="left" w:pos="6455"/>
        </w:tabs>
        <w:ind w:left="739"/>
        <w:rPr>
          <w:sz w:val="20"/>
          <w:lang w:val="cs-CZ"/>
        </w:rPr>
      </w:pPr>
      <w:r w:rsidRPr="002E1081">
        <w:rPr>
          <w:sz w:val="20"/>
          <w:lang w:val="cs-CZ"/>
        </w:rPr>
        <w:t>Název</w:t>
      </w:r>
      <w:r w:rsidRPr="002E1081">
        <w:rPr>
          <w:spacing w:val="-4"/>
          <w:sz w:val="20"/>
          <w:lang w:val="cs-CZ"/>
        </w:rPr>
        <w:t xml:space="preserve"> </w:t>
      </w:r>
      <w:r w:rsidRPr="002E1081">
        <w:rPr>
          <w:sz w:val="20"/>
          <w:lang w:val="cs-CZ"/>
        </w:rPr>
        <w:t>organizace:</w:t>
      </w:r>
      <w:r w:rsidR="002E1081">
        <w:rPr>
          <w:sz w:val="20"/>
          <w:lang w:val="cs-CZ"/>
        </w:rPr>
        <w:t xml:space="preserve"> </w:t>
      </w:r>
      <w:r w:rsidRPr="002E1081">
        <w:rPr>
          <w:sz w:val="20"/>
          <w:lang w:val="cs-CZ"/>
        </w:rPr>
        <w:tab/>
      </w:r>
    </w:p>
    <w:p w:rsidR="00A17D07" w:rsidRPr="002E1081" w:rsidRDefault="00261FCC" w:rsidP="002E1081">
      <w:pPr>
        <w:pStyle w:val="Zkladntext"/>
        <w:tabs>
          <w:tab w:val="left" w:pos="3840"/>
        </w:tabs>
        <w:spacing w:before="8"/>
        <w:rPr>
          <w:sz w:val="15"/>
          <w:lang w:val="cs-CZ"/>
        </w:rPr>
      </w:pPr>
      <w:r>
        <w:rPr>
          <w:noProof/>
          <w:sz w:val="15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50165</wp:posOffset>
                </wp:positionV>
                <wp:extent cx="2876550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0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3.25pt;margin-top:3.95pt;width:22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t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2T+MJtO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"/>
            </w:pict>
          </mc:Fallback>
        </mc:AlternateContent>
      </w:r>
      <w:r w:rsidR="002E1081">
        <w:rPr>
          <w:sz w:val="15"/>
          <w:lang w:val="cs-CZ"/>
        </w:rPr>
        <w:tab/>
      </w:r>
    </w:p>
    <w:p w:rsidR="00A17D07" w:rsidRPr="002E1081" w:rsidRDefault="003E3A9B" w:rsidP="003E3A9B">
      <w:pPr>
        <w:tabs>
          <w:tab w:val="left" w:pos="2460"/>
        </w:tabs>
        <w:spacing w:before="93"/>
        <w:ind w:left="740"/>
        <w:rPr>
          <w:sz w:val="20"/>
          <w:lang w:val="cs-CZ"/>
        </w:rPr>
      </w:pPr>
      <w:r w:rsidRPr="002E1081">
        <w:rPr>
          <w:sz w:val="20"/>
          <w:lang w:val="cs-CZ"/>
        </w:rPr>
        <w:t>Datum:</w:t>
      </w:r>
      <w:r w:rsidR="002E1081">
        <w:rPr>
          <w:sz w:val="20"/>
          <w:lang w:val="cs-CZ"/>
        </w:rPr>
        <w:t xml:space="preserve"> </w:t>
      </w:r>
      <w:r>
        <w:rPr>
          <w:sz w:val="20"/>
          <w:lang w:val="cs-CZ"/>
        </w:rPr>
        <w:tab/>
      </w:r>
    </w:p>
    <w:p w:rsidR="00A17D07" w:rsidRPr="002E1081" w:rsidRDefault="00261FCC">
      <w:pPr>
        <w:pStyle w:val="Zkladntext"/>
        <w:rPr>
          <w:sz w:val="12"/>
          <w:lang w:val="cs-CZ"/>
        </w:rPr>
      </w:pPr>
      <w:r>
        <w:rPr>
          <w:noProof/>
          <w:sz w:val="15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16510</wp:posOffset>
                </wp:positionV>
                <wp:extent cx="1676400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C42C" id="AutoShape 5" o:spid="_x0000_s1026" type="#_x0000_t32" style="position:absolute;margin-left:72.25pt;margin-top:1.3pt;width:13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zZ7mOU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"/>
            </w:pict>
          </mc:Fallback>
        </mc:AlternateContent>
      </w:r>
    </w:p>
    <w:p w:rsidR="00A17D07" w:rsidRPr="002E1081" w:rsidRDefault="003E3A9B">
      <w:pPr>
        <w:spacing w:before="93"/>
        <w:ind w:left="739"/>
        <w:rPr>
          <w:sz w:val="20"/>
          <w:lang w:val="cs-CZ"/>
        </w:rPr>
      </w:pPr>
      <w:r w:rsidRPr="002E1081">
        <w:rPr>
          <w:sz w:val="20"/>
          <w:lang w:val="cs-CZ"/>
        </w:rPr>
        <w:t>Popis zákonného zástupce organizace:</w:t>
      </w:r>
      <w:r w:rsidR="002E1081">
        <w:rPr>
          <w:sz w:val="20"/>
          <w:lang w:val="cs-CZ"/>
        </w:rPr>
        <w:t xml:space="preserve"> </w:t>
      </w:r>
    </w:p>
    <w:p w:rsidR="00A17D07" w:rsidRPr="002E1081" w:rsidRDefault="00261FCC">
      <w:pPr>
        <w:pStyle w:val="Zkladntext"/>
        <w:rPr>
          <w:sz w:val="20"/>
          <w:lang w:val="cs-CZ"/>
        </w:rPr>
      </w:pPr>
      <w:r>
        <w:rPr>
          <w:noProof/>
          <w:sz w:val="15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19050</wp:posOffset>
                </wp:positionV>
                <wp:extent cx="287655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4D49" id="AutoShape 6" o:spid="_x0000_s1026" type="#_x0000_t32" style="position:absolute;margin-left:212.5pt;margin-top:1.5pt;width:226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+niYT6b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"/>
            </w:pict>
          </mc:Fallback>
        </mc:AlternateContent>
      </w:r>
    </w:p>
    <w:p w:rsidR="00A17D07" w:rsidRPr="002E1081" w:rsidRDefault="00A17D07">
      <w:pPr>
        <w:pStyle w:val="Zkladntext"/>
        <w:spacing w:before="10"/>
        <w:rPr>
          <w:sz w:val="19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spacing w:before="4"/>
        <w:rPr>
          <w:sz w:val="23"/>
          <w:lang w:val="cs-CZ"/>
        </w:rPr>
      </w:pPr>
    </w:p>
    <w:p w:rsidR="00A17D07" w:rsidRPr="002E1081" w:rsidRDefault="003E3A9B">
      <w:pPr>
        <w:ind w:left="111"/>
        <w:rPr>
          <w:sz w:val="16"/>
          <w:lang w:val="cs-CZ"/>
        </w:rPr>
      </w:pPr>
      <w:r w:rsidRPr="002E1081">
        <w:rPr>
          <w:color w:val="1F3784"/>
          <w:sz w:val="16"/>
          <w:lang w:val="cs-CZ"/>
        </w:rPr>
        <w:t>3</w:t>
      </w:r>
    </w:p>
    <w:p w:rsidR="00A17D07" w:rsidRPr="002E1081" w:rsidRDefault="00A17D07">
      <w:pPr>
        <w:rPr>
          <w:sz w:val="16"/>
          <w:lang w:val="cs-CZ"/>
        </w:rPr>
        <w:sectPr w:rsidR="00A17D07" w:rsidRPr="002E1081">
          <w:pgSz w:w="11910" w:h="16840"/>
          <w:pgMar w:top="1580" w:right="680" w:bottom="280" w:left="280" w:header="708" w:footer="708" w:gutter="0"/>
          <w:cols w:space="708"/>
        </w:sectPr>
      </w:pPr>
    </w:p>
    <w:p w:rsidR="00A17D07" w:rsidRPr="002E1081" w:rsidRDefault="003E3A9B">
      <w:pPr>
        <w:pStyle w:val="Nadpis1"/>
        <w:spacing w:before="151"/>
        <w:rPr>
          <w:u w:val="none"/>
          <w:lang w:val="cs-CZ"/>
        </w:rPr>
      </w:pPr>
      <w:r w:rsidRPr="002E1081">
        <w:rPr>
          <w:noProof/>
          <w:lang w:val="cs-CZ" w:eastAsia="cs-CZ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081">
        <w:rPr>
          <w:u w:val="thick"/>
          <w:lang w:val="cs-CZ"/>
        </w:rPr>
        <w:t>Vysvětlení termínů použitých ve formuláři přihlášky</w:t>
      </w:r>
      <w:r w:rsidRPr="002E1081">
        <w:rPr>
          <w:u w:val="none"/>
          <w:lang w:val="cs-CZ"/>
        </w:rPr>
        <w:t>: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99"/>
          <w:tab w:val="left" w:pos="1100"/>
        </w:tabs>
        <w:spacing w:before="182" w:line="219" w:lineRule="exact"/>
        <w:ind w:left="1100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 xml:space="preserve">TÉMA: několik </w:t>
      </w:r>
      <w:r w:rsidRPr="002E1081">
        <w:rPr>
          <w:sz w:val="18"/>
          <w:u w:val="single"/>
          <w:lang w:val="cs-CZ"/>
        </w:rPr>
        <w:t xml:space="preserve">klíčových slov </w:t>
      </w:r>
      <w:r w:rsidRPr="002E1081">
        <w:rPr>
          <w:sz w:val="18"/>
          <w:lang w:val="cs-CZ"/>
        </w:rPr>
        <w:t>/ vět, které příklad</w:t>
      </w:r>
      <w:r w:rsidRPr="002E1081">
        <w:rPr>
          <w:spacing w:val="-2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popisují.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ind w:left="1100" w:right="110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NÁZEV PŘÍKLADU: napište krátký název, např. „Zavádění náhrady za nebezpečné látky“, „Pokročilá technická kontrolní opatření“,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„Zohlednění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potřeb</w:t>
      </w:r>
      <w:r w:rsidRPr="002E1081">
        <w:rPr>
          <w:spacing w:val="-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specifických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skupin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pracovníků“,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„Snížení</w:t>
      </w:r>
      <w:r w:rsidRPr="002E1081">
        <w:rPr>
          <w:spacing w:val="-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expozice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karcinogenním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látkám“.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1"/>
        </w:tabs>
        <w:spacing w:before="1"/>
        <w:ind w:left="1100" w:right="113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NÁZEV PODNIKU/ORGANIZACE POSKYTUJÍCÍCH INFORMACE: příklad správné praxe někdy předkládá organizace, která se liší od podniku, ve kterém je správná praxe uplatňována. V takovém případě vyplňte prosím údaje o obou organizacích a přesné označení kontaktních osob v obou</w:t>
      </w:r>
      <w:r w:rsidRPr="002E1081">
        <w:rPr>
          <w:spacing w:val="-29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organizacích.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  <w:tab w:val="left" w:pos="1101"/>
        </w:tabs>
        <w:spacing w:line="219" w:lineRule="exact"/>
        <w:ind w:left="1100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ODVĚTVÍ:</w:t>
      </w:r>
      <w:r w:rsidRPr="002E1081">
        <w:rPr>
          <w:spacing w:val="4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odvětví</w:t>
      </w:r>
      <w:r w:rsidRPr="002E1081">
        <w:rPr>
          <w:spacing w:val="4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(čtyřmístný</w:t>
      </w:r>
      <w:r w:rsidRPr="002E1081">
        <w:rPr>
          <w:spacing w:val="4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kód)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by</w:t>
      </w:r>
      <w:r w:rsidRPr="002E1081">
        <w:rPr>
          <w:spacing w:val="4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mělo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být</w:t>
      </w:r>
      <w:r w:rsidRPr="002E1081">
        <w:rPr>
          <w:spacing w:val="4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uvedeno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na</w:t>
      </w:r>
      <w:r w:rsidRPr="002E1081">
        <w:rPr>
          <w:spacing w:val="4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základě</w:t>
      </w:r>
      <w:r w:rsidRPr="002E1081">
        <w:rPr>
          <w:spacing w:val="4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Statistické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klasifikace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hospodářských</w:t>
      </w:r>
      <w:r w:rsidRPr="002E1081">
        <w:rPr>
          <w:spacing w:val="4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činností</w:t>
      </w:r>
    </w:p>
    <w:p w:rsidR="00A17D07" w:rsidRPr="002E1081" w:rsidRDefault="003E3A9B">
      <w:pPr>
        <w:pStyle w:val="Zkladntext"/>
        <w:spacing w:line="206" w:lineRule="exact"/>
        <w:ind w:left="1100"/>
        <w:rPr>
          <w:lang w:val="cs-CZ"/>
        </w:rPr>
      </w:pPr>
      <w:r w:rsidRPr="002E1081">
        <w:rPr>
          <w:lang w:val="cs-CZ"/>
        </w:rPr>
        <w:t xml:space="preserve">v Evropské unii, NACE Rev. 2, 2008, </w:t>
      </w:r>
      <w:hyperlink r:id="rId8">
        <w:r w:rsidRPr="002E1081">
          <w:rPr>
            <w:color w:val="0000FF"/>
            <w:u w:val="single" w:color="0000FF"/>
            <w:lang w:val="cs-CZ"/>
          </w:rPr>
          <w:t>http://ec.europa.eu/eurostat/web/nace-rev2</w:t>
        </w:r>
        <w:r w:rsidRPr="002E1081">
          <w:rPr>
            <w:lang w:val="cs-CZ"/>
          </w:rPr>
          <w:t>.</w:t>
        </w:r>
      </w:hyperlink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99"/>
          <w:tab w:val="left" w:pos="1100"/>
        </w:tabs>
        <w:spacing w:line="220" w:lineRule="exact"/>
        <w:ind w:left="1100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Soukromý, nebo státní: jedná se o soukromý, nebo státní</w:t>
      </w:r>
      <w:r w:rsidRPr="002E1081">
        <w:rPr>
          <w:spacing w:val="-2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podnik?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99"/>
          <w:tab w:val="left" w:pos="1100"/>
        </w:tabs>
        <w:spacing w:line="219" w:lineRule="exact"/>
        <w:ind w:left="1100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PODKLADOVÉ</w:t>
      </w:r>
      <w:r w:rsidRPr="002E1081">
        <w:rPr>
          <w:spacing w:val="-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INFORMACE:</w:t>
      </w:r>
      <w:r w:rsidRPr="002E1081">
        <w:rPr>
          <w:spacing w:val="-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popis</w:t>
      </w:r>
      <w:r w:rsidRPr="002E1081">
        <w:rPr>
          <w:spacing w:val="-8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společnosti/pracoviště/činnosti/situace,</w:t>
      </w:r>
      <w:r w:rsidRPr="002E1081">
        <w:rPr>
          <w:spacing w:val="-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jichž</w:t>
      </w:r>
      <w:r w:rsidRPr="002E1081">
        <w:rPr>
          <w:spacing w:val="-10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se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problém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týká.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ind w:left="1100" w:right="110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ZJIŠTĚNÝ PROBLÉM: popis toho, jak, kdy a v jaké formě nebezpečí/rizika vznikají a popis účinků a důsledků (špatný zdravotní stav, nemoci, úrazy, účinky na výrobu a práci apod.). Popis musí být srozumitelný, aby osoby, které informace získávají přes internet, pochopily uskutečněné kroky a jejich</w:t>
      </w:r>
      <w:r w:rsidRPr="002E1081">
        <w:rPr>
          <w:spacing w:val="-3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důvod.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spacing w:before="3"/>
        <w:ind w:left="1100" w:right="112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USKUTEČNĚNÉ ŘEŠENÍ / ZÁSAH / OPATŘENÍ / CO BYLO PROVEDENO A JAK: jasný popis uskutečněných opatření, například vývoj politik/zásahů, zapojení pracovníků, zavádění. Popis by měl být snadno srozumitelný a čtenář by si měl udělat jasnou představu o zásahu / tom, co bylo provedeno a</w:t>
      </w:r>
      <w:r w:rsidRPr="002E1081">
        <w:rPr>
          <w:spacing w:val="-28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jak.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ind w:left="1100" w:right="112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DOSAŽENÉ</w:t>
      </w:r>
      <w:r w:rsidRPr="002E1081">
        <w:rPr>
          <w:spacing w:val="-1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VÝSLEDKY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/</w:t>
      </w:r>
      <w:r w:rsidRPr="002E1081">
        <w:rPr>
          <w:spacing w:val="-1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ÚČINNOST</w:t>
      </w:r>
      <w:r w:rsidRPr="002E1081">
        <w:rPr>
          <w:spacing w:val="-1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OPATŘENÍ:</w:t>
      </w:r>
      <w:r w:rsidRPr="002E1081">
        <w:rPr>
          <w:spacing w:val="-1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informace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o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měřitelných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výsledcích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(např.</w:t>
      </w:r>
      <w:r w:rsidRPr="002E1081">
        <w:rPr>
          <w:spacing w:val="-1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snížení</w:t>
      </w:r>
      <w:r w:rsidRPr="002E1081">
        <w:rPr>
          <w:spacing w:val="-1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počtu</w:t>
      </w:r>
      <w:r w:rsidRPr="002E1081">
        <w:rPr>
          <w:spacing w:val="-17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úrazů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a</w:t>
      </w:r>
      <w:r w:rsidRPr="002E1081">
        <w:rPr>
          <w:spacing w:val="-1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nemocí z povolání) a též o jakýchkoli „neměřitelných“ přínosech (jako je lepší prostředí na pracovišti). Sem lze zahrnout náklady, přínosy a pozitivní důsledky v lidském, sociálním a ekonomickém</w:t>
      </w:r>
      <w:r w:rsidRPr="002E1081">
        <w:rPr>
          <w:spacing w:val="-3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měřítku.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099"/>
          <w:tab w:val="left" w:pos="1100"/>
        </w:tabs>
        <w:spacing w:before="1" w:line="220" w:lineRule="exact"/>
        <w:ind w:left="1100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FAKTORY ÚSPĚŠNOSTI: zásadní prvky pro dosažení kýženého výsledku, např. zapojení pracovníků, podpora ze</w:t>
      </w:r>
      <w:r w:rsidRPr="002E1081">
        <w:rPr>
          <w:spacing w:val="30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strany</w:t>
      </w:r>
    </w:p>
    <w:p w:rsidR="00A17D07" w:rsidRPr="002E1081" w:rsidRDefault="003E3A9B">
      <w:pPr>
        <w:pStyle w:val="Zkladntext"/>
        <w:spacing w:line="207" w:lineRule="exact"/>
        <w:ind w:left="1099"/>
        <w:rPr>
          <w:lang w:val="cs-CZ"/>
        </w:rPr>
      </w:pPr>
      <w:r w:rsidRPr="002E1081">
        <w:rPr>
          <w:lang w:val="cs-CZ"/>
        </w:rPr>
        <w:t>vedení, spolupráce vedení v oblasti lidských zdrojů a BOZP.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ind w:left="1100" w:right="111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NÁKLADY/PŘÍNOSY: uvést navýšení nákladů během zavádění opatření a snížení nákladů jako přímý nebo nepřímý důsledek inovace (jsou-li takové údaje k</w:t>
      </w:r>
      <w:r w:rsidRPr="002E1081">
        <w:rPr>
          <w:spacing w:val="-22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dispozici).</w:t>
      </w:r>
    </w:p>
    <w:p w:rsidR="00A17D07" w:rsidRPr="002E1081" w:rsidRDefault="003E3A9B">
      <w:pPr>
        <w:pStyle w:val="Odstavecseseznamem"/>
        <w:numPr>
          <w:ilvl w:val="0"/>
          <w:numId w:val="1"/>
        </w:numPr>
        <w:tabs>
          <w:tab w:val="left" w:pos="1100"/>
        </w:tabs>
        <w:ind w:left="1100" w:right="110"/>
        <w:jc w:val="both"/>
        <w:rPr>
          <w:rFonts w:ascii="Symbol" w:hAnsi="Symbol"/>
          <w:sz w:val="18"/>
          <w:lang w:val="cs-CZ"/>
        </w:rPr>
      </w:pPr>
      <w:r w:rsidRPr="002E1081">
        <w:rPr>
          <w:sz w:val="18"/>
          <w:lang w:val="cs-CZ"/>
        </w:rPr>
        <w:t>FOTOGRAFIE A JAKÝKOLI JINÝ OBRAZOVÝ MATERIÁL: Pokud je to možné, měly by být v rámci doplňujících informací poskytnuty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i</w:t>
      </w:r>
      <w:r w:rsidRPr="002E1081">
        <w:rPr>
          <w:spacing w:val="-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fotografie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a</w:t>
      </w:r>
      <w:r w:rsidRPr="002E1081">
        <w:rPr>
          <w:spacing w:val="-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jakýkoli</w:t>
      </w:r>
      <w:r w:rsidRPr="002E1081">
        <w:rPr>
          <w:spacing w:val="-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obrazový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materiál</w:t>
      </w:r>
      <w:r w:rsidRPr="002E1081">
        <w:rPr>
          <w:spacing w:val="-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včetně</w:t>
      </w:r>
      <w:r w:rsidRPr="002E1081">
        <w:rPr>
          <w:spacing w:val="-6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grafů,</w:t>
      </w:r>
      <w:r w:rsidRPr="002E1081">
        <w:rPr>
          <w:spacing w:val="-4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tabulek</w:t>
      </w:r>
      <w:r w:rsidRPr="002E1081">
        <w:rPr>
          <w:spacing w:val="-5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a</w:t>
      </w:r>
      <w:r w:rsidRPr="002E1081">
        <w:rPr>
          <w:spacing w:val="-3"/>
          <w:sz w:val="18"/>
          <w:lang w:val="cs-CZ"/>
        </w:rPr>
        <w:t xml:space="preserve"> </w:t>
      </w:r>
      <w:r w:rsidRPr="002E1081">
        <w:rPr>
          <w:sz w:val="18"/>
          <w:lang w:val="cs-CZ"/>
        </w:rPr>
        <w:t>diagramů.</w:t>
      </w: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spacing w:before="4"/>
        <w:rPr>
          <w:sz w:val="22"/>
          <w:lang w:val="cs-CZ"/>
        </w:rPr>
      </w:pPr>
    </w:p>
    <w:p w:rsidR="00A17D07" w:rsidRPr="002E1081" w:rsidRDefault="003E3A9B">
      <w:pPr>
        <w:pStyle w:val="Nadpis1"/>
        <w:rPr>
          <w:u w:val="none"/>
          <w:lang w:val="cs-CZ"/>
        </w:rPr>
      </w:pPr>
      <w:r w:rsidRPr="002E1081">
        <w:rPr>
          <w:u w:val="thick"/>
          <w:lang w:val="cs-CZ"/>
        </w:rPr>
        <w:t>Oznámení o ochraně osobních údajů</w:t>
      </w:r>
    </w:p>
    <w:p w:rsidR="00A17D07" w:rsidRPr="002E1081" w:rsidRDefault="00261FCC">
      <w:pPr>
        <w:pStyle w:val="Zkladntext"/>
        <w:spacing w:before="125" w:line="207" w:lineRule="exact"/>
        <w:ind w:left="740"/>
        <w:rPr>
          <w:lang w:val="cs-CZ"/>
        </w:rPr>
      </w:pPr>
      <w:hyperlink r:id="rId9">
        <w:r w:rsidR="003E3A9B" w:rsidRPr="002E1081">
          <w:rPr>
            <w:color w:val="0000FF"/>
            <w:u w:val="single" w:color="0000FF"/>
            <w:lang w:val="cs-CZ"/>
          </w:rPr>
          <w:t>https://osha.europa.eu/sites/default/files/Events%20and%20meetings%20-</w:t>
        </w:r>
      </w:hyperlink>
    </w:p>
    <w:p w:rsidR="00A17D07" w:rsidRPr="002E1081" w:rsidRDefault="00261FCC">
      <w:pPr>
        <w:pStyle w:val="Zkladntext"/>
        <w:spacing w:line="207" w:lineRule="exact"/>
        <w:ind w:left="740"/>
        <w:rPr>
          <w:lang w:val="cs-CZ"/>
        </w:rPr>
      </w:pPr>
      <w:hyperlink r:id="rId10">
        <w:r w:rsidR="003E3A9B" w:rsidRPr="002E1081">
          <w:rPr>
            <w:color w:val="0000FF"/>
            <w:u w:val="single" w:color="0000FF"/>
            <w:lang w:val="cs-CZ"/>
          </w:rPr>
          <w:t>%20Good%20Practice%20Award%20Application%20_%20Competition%20%28GPAs%29.pdf</w:t>
        </w:r>
      </w:hyperlink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rPr>
          <w:sz w:val="20"/>
          <w:lang w:val="cs-CZ"/>
        </w:rPr>
      </w:pPr>
    </w:p>
    <w:p w:rsidR="00A17D07" w:rsidRPr="002E1081" w:rsidRDefault="00A17D07">
      <w:pPr>
        <w:pStyle w:val="Zkladntext"/>
        <w:spacing w:before="10"/>
        <w:rPr>
          <w:sz w:val="20"/>
          <w:lang w:val="cs-CZ"/>
        </w:rPr>
      </w:pPr>
    </w:p>
    <w:p w:rsidR="00A17D07" w:rsidRPr="002E1081" w:rsidRDefault="003E3A9B">
      <w:pPr>
        <w:ind w:left="111"/>
        <w:rPr>
          <w:sz w:val="16"/>
          <w:lang w:val="cs-CZ"/>
        </w:rPr>
      </w:pPr>
      <w:r w:rsidRPr="002E1081">
        <w:rPr>
          <w:color w:val="1F3784"/>
          <w:sz w:val="16"/>
          <w:lang w:val="cs-CZ"/>
        </w:rPr>
        <w:t>4</w:t>
      </w:r>
    </w:p>
    <w:sectPr w:rsidR="00A17D07" w:rsidRPr="002E1081">
      <w:pgSz w:w="11910" w:h="16840"/>
      <w:pgMar w:top="1580" w:right="6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EDA"/>
    <w:multiLevelType w:val="hybridMultilevel"/>
    <w:tmpl w:val="B3148DBC"/>
    <w:lvl w:ilvl="0" w:tplc="ED1610C6">
      <w:numFmt w:val="bullet"/>
      <w:lvlText w:val=""/>
      <w:lvlJc w:val="left"/>
      <w:pPr>
        <w:ind w:left="1059" w:hanging="360"/>
      </w:pPr>
      <w:rPr>
        <w:rFonts w:hint="default"/>
        <w:w w:val="99"/>
      </w:rPr>
    </w:lvl>
    <w:lvl w:ilvl="1" w:tplc="DECAA30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410017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0AB4FB10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20B8BBE8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24B4519E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5405DC4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2A6371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E7C8970C">
      <w:numFmt w:val="bullet"/>
      <w:lvlText w:val="•"/>
      <w:lvlJc w:val="left"/>
      <w:pPr>
        <w:ind w:left="82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7"/>
    <w:rsid w:val="00261FCC"/>
    <w:rsid w:val="002E1081"/>
    <w:rsid w:val="003E3A9B"/>
    <w:rsid w:val="00515B32"/>
    <w:rsid w:val="00A17D07"/>
    <w:rsid w:val="00A45203"/>
    <w:rsid w:val="00B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  <w15:docId w15:val="{024B633F-D783-404C-8C01-103A032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740"/>
      <w:outlineLvl w:val="0"/>
    </w:pPr>
    <w:rPr>
      <w:b/>
      <w:bCs/>
      <w:u w:val="single" w:color="000000"/>
    </w:rPr>
  </w:style>
  <w:style w:type="paragraph" w:styleId="Nadpis2">
    <w:name w:val="heading 2"/>
    <w:basedOn w:val="Normln"/>
    <w:uiPriority w:val="1"/>
    <w:qFormat/>
    <w:pPr>
      <w:ind w:left="739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58"/>
      <w:ind w:left="1052" w:hanging="355"/>
      <w:outlineLvl w:val="2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100" w:hanging="360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95"/>
    </w:pPr>
  </w:style>
  <w:style w:type="paragraph" w:styleId="Zptenadresanaoblku">
    <w:name w:val="envelope return"/>
    <w:basedOn w:val="Normln"/>
    <w:rsid w:val="00515B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nace-rev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y-workplaces.eu/en/national-focal-poin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ha.europa.eu/sites/default/files/Events%20and%20meetings%20-%20Good%20Practice%20Award%20Application%20_%20Competition%20%28GPAs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Heike KLEMPA</dc:creator>
  <cp:lastModifiedBy>hlavickova</cp:lastModifiedBy>
  <cp:revision>2</cp:revision>
  <dcterms:created xsi:type="dcterms:W3CDTF">2020-10-12T14:01:00Z</dcterms:created>
  <dcterms:modified xsi:type="dcterms:W3CDTF">2020-10-12T14:01:00Z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2020-10-12T00:00:00Z</vt:filetime>
  </property>
</Properties>
</file>